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B6410" w14:textId="77777777" w:rsidR="0057186E" w:rsidRPr="0096254B" w:rsidRDefault="0057186E" w:rsidP="00807710">
      <w:pPr>
        <w:pStyle w:val="KonuBal"/>
        <w:ind w:hanging="284"/>
        <w:rPr>
          <w:b w:val="0"/>
          <w:sz w:val="24"/>
          <w:szCs w:val="24"/>
        </w:rPr>
      </w:pPr>
      <w:r w:rsidRPr="0096254B">
        <w:rPr>
          <w:b w:val="0"/>
          <w:sz w:val="24"/>
          <w:szCs w:val="24"/>
        </w:rPr>
        <w:t>T.C.</w:t>
      </w:r>
    </w:p>
    <w:p w14:paraId="395AA722" w14:textId="77777777" w:rsidR="0057186E" w:rsidRPr="0096254B" w:rsidRDefault="00C33E8E" w:rsidP="00807710">
      <w:pPr>
        <w:pStyle w:val="KonuBal"/>
        <w:ind w:hanging="284"/>
        <w:rPr>
          <w:b w:val="0"/>
          <w:sz w:val="24"/>
          <w:szCs w:val="24"/>
        </w:rPr>
      </w:pPr>
      <w:r w:rsidRPr="0096254B">
        <w:rPr>
          <w:b w:val="0"/>
          <w:sz w:val="24"/>
          <w:szCs w:val="24"/>
        </w:rPr>
        <w:t>YALOVA İL ÖZEL İDARESİ</w:t>
      </w:r>
    </w:p>
    <w:p w14:paraId="65CA9DB7" w14:textId="77777777" w:rsidR="0057186E" w:rsidRPr="0096254B" w:rsidRDefault="007758FD" w:rsidP="00807710">
      <w:pPr>
        <w:pStyle w:val="KonuBal"/>
        <w:ind w:hanging="284"/>
        <w:rPr>
          <w:b w:val="0"/>
          <w:sz w:val="24"/>
          <w:szCs w:val="24"/>
        </w:rPr>
      </w:pPr>
      <w:r w:rsidRPr="0096254B">
        <w:rPr>
          <w:b w:val="0"/>
          <w:sz w:val="24"/>
          <w:szCs w:val="24"/>
        </w:rPr>
        <w:t>İl Genel Meclis Kararı</w:t>
      </w:r>
    </w:p>
    <w:tbl>
      <w:tblPr>
        <w:tblW w:w="9073"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507"/>
      </w:tblGrid>
      <w:tr w:rsidR="00ED1D29" w:rsidRPr="0096254B" w14:paraId="57E447B8" w14:textId="77777777" w:rsidTr="009F04F5">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9115192" w14:textId="77777777" w:rsidR="001331DE" w:rsidRPr="0096254B" w:rsidRDefault="00C268AC" w:rsidP="00021B5A">
            <w:pPr>
              <w:pStyle w:val="KonuBal"/>
              <w:jc w:val="left"/>
              <w:rPr>
                <w:sz w:val="24"/>
                <w:szCs w:val="24"/>
              </w:rPr>
            </w:pPr>
            <w:r w:rsidRPr="0096254B">
              <w:rPr>
                <w:sz w:val="24"/>
                <w:szCs w:val="24"/>
              </w:rPr>
              <w:t>Dönem</w:t>
            </w:r>
          </w:p>
          <w:p w14:paraId="18730A95"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1069C6FB" w14:textId="77777777"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5033E49" w14:textId="32FA3AAA" w:rsidR="00C268AC" w:rsidRPr="0096254B" w:rsidRDefault="00050BA8" w:rsidP="00021B5A">
            <w:pPr>
              <w:pStyle w:val="KonuBal"/>
              <w:jc w:val="left"/>
              <w:rPr>
                <w:b w:val="0"/>
                <w:sz w:val="24"/>
                <w:szCs w:val="24"/>
              </w:rPr>
            </w:pPr>
            <w:r>
              <w:rPr>
                <w:b w:val="0"/>
                <w:sz w:val="24"/>
                <w:szCs w:val="24"/>
              </w:rPr>
              <w:t>:4</w:t>
            </w:r>
          </w:p>
          <w:p w14:paraId="28794BB7" w14:textId="3DAAD9AA" w:rsidR="00C268AC" w:rsidRPr="0096254B" w:rsidRDefault="00C268AC" w:rsidP="00021B5A">
            <w:pPr>
              <w:pStyle w:val="KonuBal"/>
              <w:jc w:val="left"/>
              <w:rPr>
                <w:b w:val="0"/>
                <w:sz w:val="24"/>
                <w:szCs w:val="24"/>
              </w:rPr>
            </w:pPr>
            <w:r w:rsidRPr="0096254B">
              <w:rPr>
                <w:b w:val="0"/>
                <w:sz w:val="24"/>
                <w:szCs w:val="24"/>
              </w:rPr>
              <w:t>:</w:t>
            </w:r>
            <w:r w:rsidR="00360E3C">
              <w:rPr>
                <w:b w:val="0"/>
                <w:sz w:val="24"/>
                <w:szCs w:val="24"/>
              </w:rPr>
              <w:t>5</w:t>
            </w:r>
          </w:p>
          <w:p w14:paraId="505A731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14:paraId="38FEEBE3"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6AC40D4" w14:textId="77777777"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393FC4EE" w14:textId="198DCBDB" w:rsidR="000F2AEE" w:rsidRPr="0096254B" w:rsidRDefault="00BB22E1" w:rsidP="00021B5A">
            <w:pPr>
              <w:pStyle w:val="KonuBal"/>
              <w:jc w:val="left"/>
              <w:rPr>
                <w:b w:val="0"/>
                <w:sz w:val="24"/>
                <w:szCs w:val="24"/>
              </w:rPr>
            </w:pPr>
            <w:r w:rsidRPr="0096254B">
              <w:rPr>
                <w:b w:val="0"/>
                <w:sz w:val="24"/>
                <w:szCs w:val="24"/>
              </w:rPr>
              <w:t>:</w:t>
            </w:r>
            <w:r w:rsidR="00807710">
              <w:rPr>
                <w:b w:val="0"/>
                <w:sz w:val="24"/>
                <w:szCs w:val="24"/>
              </w:rPr>
              <w:t>0</w:t>
            </w:r>
            <w:r w:rsidR="00360E3C">
              <w:rPr>
                <w:b w:val="0"/>
                <w:sz w:val="24"/>
                <w:szCs w:val="24"/>
              </w:rPr>
              <w:t>7</w:t>
            </w:r>
            <w:r w:rsidR="00C33E8E" w:rsidRPr="0096254B">
              <w:rPr>
                <w:b w:val="0"/>
                <w:sz w:val="24"/>
                <w:szCs w:val="24"/>
              </w:rPr>
              <w:t>.</w:t>
            </w:r>
            <w:r w:rsidR="00050BA8">
              <w:rPr>
                <w:b w:val="0"/>
                <w:sz w:val="24"/>
                <w:szCs w:val="24"/>
              </w:rPr>
              <w:t>0</w:t>
            </w:r>
            <w:r w:rsidR="00807710">
              <w:rPr>
                <w:b w:val="0"/>
                <w:sz w:val="24"/>
                <w:szCs w:val="24"/>
              </w:rPr>
              <w:t>1</w:t>
            </w:r>
            <w:r w:rsidR="00C33E8E" w:rsidRPr="0096254B">
              <w:rPr>
                <w:b w:val="0"/>
                <w:sz w:val="24"/>
                <w:szCs w:val="24"/>
              </w:rPr>
              <w:t>.20</w:t>
            </w:r>
            <w:r w:rsidR="00412CC3">
              <w:rPr>
                <w:b w:val="0"/>
                <w:sz w:val="24"/>
                <w:szCs w:val="24"/>
              </w:rPr>
              <w:t>2</w:t>
            </w:r>
            <w:r w:rsidR="00050BA8">
              <w:rPr>
                <w:b w:val="0"/>
                <w:sz w:val="24"/>
                <w:szCs w:val="24"/>
              </w:rPr>
              <w:t>2</w:t>
            </w:r>
          </w:p>
          <w:p w14:paraId="5E72B5FA" w14:textId="0699ED43" w:rsidR="00C268AC" w:rsidRPr="0096254B" w:rsidRDefault="000F2AEE" w:rsidP="00807710">
            <w:pPr>
              <w:pStyle w:val="KonuBal"/>
              <w:jc w:val="left"/>
              <w:rPr>
                <w:b w:val="0"/>
                <w:sz w:val="24"/>
                <w:szCs w:val="24"/>
              </w:rPr>
            </w:pPr>
            <w:r w:rsidRPr="0096254B">
              <w:rPr>
                <w:b w:val="0"/>
                <w:sz w:val="24"/>
                <w:szCs w:val="24"/>
              </w:rPr>
              <w:t>:</w:t>
            </w:r>
            <w:r w:rsidR="00360E3C">
              <w:rPr>
                <w:b w:val="0"/>
                <w:sz w:val="24"/>
                <w:szCs w:val="24"/>
              </w:rPr>
              <w:t>21</w:t>
            </w:r>
          </w:p>
        </w:tc>
        <w:tc>
          <w:tcPr>
            <w:tcW w:w="4507" w:type="dxa"/>
            <w:tcBorders>
              <w:top w:val="single" w:sz="4" w:space="0" w:color="auto"/>
              <w:left w:val="single" w:sz="4" w:space="0" w:color="auto"/>
            </w:tcBorders>
            <w:shd w:val="clear" w:color="auto" w:fill="auto"/>
          </w:tcPr>
          <w:p w14:paraId="71BC17A7" w14:textId="50B3D1A5" w:rsidR="00C268AC" w:rsidRPr="0096254B" w:rsidRDefault="00C268AC" w:rsidP="00066E48">
            <w:pPr>
              <w:jc w:val="both"/>
              <w:rPr>
                <w:b/>
                <w:sz w:val="24"/>
                <w:szCs w:val="24"/>
              </w:rPr>
            </w:pPr>
            <w:r w:rsidRPr="0096254B">
              <w:rPr>
                <w:sz w:val="24"/>
                <w:szCs w:val="24"/>
                <w:u w:val="single"/>
              </w:rPr>
              <w:t>Konusu:</w:t>
            </w:r>
            <w:r w:rsidR="00360629" w:rsidRPr="0096254B">
              <w:rPr>
                <w:sz w:val="24"/>
                <w:szCs w:val="24"/>
              </w:rPr>
              <w:t xml:space="preserve"> </w:t>
            </w:r>
            <w:r w:rsidR="00360E3C" w:rsidRPr="00360E3C">
              <w:rPr>
                <w:noProof/>
                <w:sz w:val="24"/>
                <w:szCs w:val="24"/>
              </w:rPr>
              <w:t>Köy yollarının dar olan kısımları ile trapez kanallarının genişletil</w:t>
            </w:r>
            <w:r w:rsidR="00360E3C">
              <w:rPr>
                <w:noProof/>
                <w:sz w:val="24"/>
                <w:szCs w:val="24"/>
              </w:rPr>
              <w:t>erek</w:t>
            </w:r>
            <w:r w:rsidR="00360E3C" w:rsidRPr="00360E3C">
              <w:rPr>
                <w:noProof/>
                <w:sz w:val="24"/>
                <w:szCs w:val="24"/>
              </w:rPr>
              <w:t xml:space="preserve"> standartlara uygun hale getirilmesi</w:t>
            </w:r>
            <w:r w:rsidR="00571C02" w:rsidRPr="00360E3C">
              <w:rPr>
                <w:sz w:val="24"/>
                <w:szCs w:val="24"/>
              </w:rPr>
              <w:t>.</w:t>
            </w:r>
            <w:r w:rsidR="00571C02" w:rsidRPr="00571C02">
              <w:rPr>
                <w:sz w:val="24"/>
                <w:szCs w:val="24"/>
              </w:rPr>
              <w:t xml:space="preserve">       </w:t>
            </w:r>
          </w:p>
        </w:tc>
      </w:tr>
      <w:tr w:rsidR="004A2D87" w:rsidRPr="0096254B" w14:paraId="160EF898" w14:textId="77777777" w:rsidTr="009F04F5">
        <w:trPr>
          <w:trHeight w:val="12742"/>
        </w:trPr>
        <w:tc>
          <w:tcPr>
            <w:tcW w:w="9073" w:type="dxa"/>
            <w:gridSpan w:val="5"/>
            <w:tcBorders>
              <w:top w:val="single" w:sz="4" w:space="0" w:color="auto"/>
              <w:left w:val="single" w:sz="4" w:space="0" w:color="auto"/>
              <w:bottom w:val="single" w:sz="4" w:space="0" w:color="auto"/>
              <w:right w:val="single" w:sz="4" w:space="0" w:color="auto"/>
            </w:tcBorders>
            <w:shd w:val="clear" w:color="auto" w:fill="auto"/>
          </w:tcPr>
          <w:p w14:paraId="6BA046F7" w14:textId="196212B3"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38056A">
              <w:rPr>
                <w:b/>
                <w:sz w:val="24"/>
                <w:szCs w:val="24"/>
                <w:u w:val="single"/>
              </w:rPr>
              <w:t xml:space="preserve">   </w:t>
            </w:r>
            <w:r w:rsidR="00412CC3">
              <w:rPr>
                <w:b/>
                <w:sz w:val="24"/>
                <w:szCs w:val="24"/>
                <w:u w:val="single"/>
              </w:rPr>
              <w:t xml:space="preserve"> </w:t>
            </w:r>
            <w:r w:rsidR="00D84BB2" w:rsidRPr="0096254B">
              <w:rPr>
                <w:b/>
                <w:sz w:val="24"/>
                <w:szCs w:val="24"/>
                <w:u w:val="single"/>
              </w:rPr>
              <w:t>:</w:t>
            </w:r>
          </w:p>
          <w:p w14:paraId="55E1B333" w14:textId="31E22F11" w:rsidR="00777D4F" w:rsidRPr="00360E3C" w:rsidRDefault="0096254B" w:rsidP="00A47413">
            <w:pPr>
              <w:jc w:val="both"/>
              <w:rPr>
                <w:sz w:val="24"/>
                <w:szCs w:val="24"/>
              </w:rPr>
            </w:pPr>
            <w:r w:rsidRPr="0096254B">
              <w:rPr>
                <w:sz w:val="24"/>
                <w:szCs w:val="24"/>
              </w:rPr>
              <w:t xml:space="preserve">       </w:t>
            </w:r>
            <w:r w:rsidR="00360E3C" w:rsidRPr="00360E3C">
              <w:rPr>
                <w:sz w:val="24"/>
                <w:szCs w:val="24"/>
              </w:rPr>
              <w:t xml:space="preserve">İl Genel Meclisinin 2022 yılı Ocak ayı olağan toplantısının 05.01.2022 tarihli üçüncü birleşiminde; İl Genel Meclisi Üyelerinden Resul ÇİFTÇİ tarafından Meclis Başkanlığına hitaben verilen ve gündeme alınması oybirliğiyle kabul edilip incelenerek bir rapora bağlanmak üzere </w:t>
            </w:r>
            <w:r w:rsidR="00360E3C">
              <w:rPr>
                <w:sz w:val="24"/>
                <w:szCs w:val="24"/>
              </w:rPr>
              <w:t xml:space="preserve">Plan ve Bütçe Komisyonu ile İmar ve Bayındırlık Komisyonuna </w:t>
            </w:r>
            <w:r w:rsidR="00360E3C" w:rsidRPr="00360E3C">
              <w:rPr>
                <w:sz w:val="24"/>
                <w:szCs w:val="24"/>
              </w:rPr>
              <w:t xml:space="preserve">havale edilen 05.01.2021 tarihli sözlü önergesinde belirtilen; </w:t>
            </w:r>
            <w:r w:rsidR="00360E3C">
              <w:rPr>
                <w:noProof/>
                <w:sz w:val="24"/>
                <w:szCs w:val="24"/>
              </w:rPr>
              <w:t xml:space="preserve">İl Özel İdaresinin sorumluluk alanındaki grup ve köy yollarının </w:t>
            </w:r>
            <w:r w:rsidR="00360E3C" w:rsidRPr="003F22ED">
              <w:rPr>
                <w:noProof/>
                <w:sz w:val="24"/>
                <w:szCs w:val="24"/>
              </w:rPr>
              <w:t>dar kısımları ile trapez kanallarının genişletilmesi, yollardaki trafik işaretleri</w:t>
            </w:r>
            <w:r w:rsidR="00360E3C">
              <w:rPr>
                <w:noProof/>
                <w:sz w:val="24"/>
                <w:szCs w:val="24"/>
              </w:rPr>
              <w:t xml:space="preserve">, yönlendirici levha </w:t>
            </w:r>
            <w:r w:rsidR="00360E3C" w:rsidRPr="003F22ED">
              <w:rPr>
                <w:noProof/>
                <w:sz w:val="24"/>
                <w:szCs w:val="24"/>
              </w:rPr>
              <w:t xml:space="preserve">ve güvenlik bariyerlerinin </w:t>
            </w:r>
            <w:r w:rsidR="00360E3C">
              <w:rPr>
                <w:noProof/>
                <w:sz w:val="24"/>
                <w:szCs w:val="24"/>
              </w:rPr>
              <w:t xml:space="preserve">eksik olanlarının tamamlanması ve </w:t>
            </w:r>
            <w:r w:rsidR="00360E3C" w:rsidRPr="003F22ED">
              <w:rPr>
                <w:noProof/>
                <w:sz w:val="24"/>
                <w:szCs w:val="24"/>
              </w:rPr>
              <w:t>standartlara uygun hale getirilmesi</w:t>
            </w:r>
            <w:r w:rsidR="00946E0F" w:rsidRPr="00360E3C">
              <w:rPr>
                <w:sz w:val="24"/>
                <w:szCs w:val="24"/>
              </w:rPr>
              <w:t>.</w:t>
            </w:r>
            <w:r w:rsidR="00777D4F" w:rsidRPr="00360E3C">
              <w:rPr>
                <w:sz w:val="24"/>
                <w:szCs w:val="24"/>
              </w:rPr>
              <w:t xml:space="preserve">       </w:t>
            </w:r>
          </w:p>
          <w:p w14:paraId="35F5631E" w14:textId="684D9712" w:rsidR="0038056A" w:rsidRDefault="0038056A" w:rsidP="00A47413">
            <w:pPr>
              <w:jc w:val="both"/>
              <w:rPr>
                <w:sz w:val="24"/>
                <w:szCs w:val="24"/>
              </w:rPr>
            </w:pPr>
            <w:r>
              <w:rPr>
                <w:sz w:val="24"/>
                <w:szCs w:val="24"/>
              </w:rPr>
              <w:t xml:space="preserve">       </w:t>
            </w:r>
            <w:r>
              <w:rPr>
                <w:b/>
                <w:sz w:val="24"/>
                <w:szCs w:val="24"/>
                <w:u w:val="single"/>
              </w:rPr>
              <w:t>KOMİSYON GÖRÜŞÜ:</w:t>
            </w:r>
          </w:p>
          <w:p w14:paraId="55686012" w14:textId="7EDAEC81" w:rsidR="0038056A" w:rsidRPr="00D57FFE" w:rsidRDefault="00360E3C" w:rsidP="0038056A">
            <w:pPr>
              <w:ind w:firstLine="426"/>
              <w:jc w:val="both"/>
              <w:rPr>
                <w:sz w:val="24"/>
                <w:szCs w:val="24"/>
              </w:rPr>
            </w:pPr>
            <w:r w:rsidRPr="003F22ED">
              <w:rPr>
                <w:noProof/>
                <w:sz w:val="24"/>
                <w:szCs w:val="24"/>
              </w:rPr>
              <w:t xml:space="preserve">Altınova İlçesine bağlı Ayazma köyüne ulaşım sağlayan yoldan kamyon ve tır gibi araçların geçmesi sırasında dar olan yolda can ve mal emniyeti bakımından sorun meydana gelmekte olup, </w:t>
            </w:r>
            <w:r>
              <w:rPr>
                <w:noProof/>
                <w:sz w:val="24"/>
                <w:szCs w:val="24"/>
              </w:rPr>
              <w:t xml:space="preserve">can ve mal emniyeti bakımından </w:t>
            </w:r>
            <w:r w:rsidRPr="003F22ED">
              <w:rPr>
                <w:noProof/>
                <w:sz w:val="24"/>
                <w:szCs w:val="24"/>
              </w:rPr>
              <w:t>herhangi bir problemin yaşanmaması amacıyla, öncelikle Ayazma köyü yolunun dar olan kısmları ile sorun teşkil eden trapez kanallarının genişletilmesine yönelik ivedi bir çalışma başlatılması, dar ve virajlı yollarda kazalara sebebiyet verebilecek olumsuzlukların berttaraf edilmesinin sağlanması amacıyla kamyon ve tır gibi ağır tonajlı ve uzun araçların ulaşımı için alternatif bir yol güzergahının tespit edil</w:t>
            </w:r>
            <w:r>
              <w:rPr>
                <w:noProof/>
                <w:sz w:val="24"/>
                <w:szCs w:val="24"/>
              </w:rPr>
              <w:t>erek,</w:t>
            </w:r>
            <w:r w:rsidRPr="003F22ED">
              <w:rPr>
                <w:noProof/>
                <w:sz w:val="24"/>
                <w:szCs w:val="24"/>
              </w:rPr>
              <w:t xml:space="preserve"> yolun araç geçişine uygun ve hazır hale getirilmesi için ivedilikle gerekli iş ve işlemlerin </w:t>
            </w:r>
            <w:r>
              <w:rPr>
                <w:noProof/>
                <w:sz w:val="24"/>
                <w:szCs w:val="24"/>
              </w:rPr>
              <w:t>başlat</w:t>
            </w:r>
            <w:r w:rsidRPr="003F22ED">
              <w:rPr>
                <w:noProof/>
                <w:sz w:val="24"/>
                <w:szCs w:val="24"/>
              </w:rPr>
              <w:t xml:space="preserve">ılması, ayrıca </w:t>
            </w:r>
            <w:r>
              <w:rPr>
                <w:noProof/>
                <w:sz w:val="24"/>
                <w:szCs w:val="24"/>
              </w:rPr>
              <w:t xml:space="preserve">İl Özel İdaresinin sorumluluk alanındaki tüm grup ve köy yollarının nüfusun ve araç sayısındaki artıştan dolayı ihtiyacı karşılamadaki sıkıntıların yanında can ve mal güvenliği açısından risk teşkil eden </w:t>
            </w:r>
            <w:r w:rsidRPr="003F22ED">
              <w:rPr>
                <w:noProof/>
                <w:sz w:val="24"/>
                <w:szCs w:val="24"/>
              </w:rPr>
              <w:t>dar kısımları ile trapez kanallarının genişletilmesi, yollardaki trafik işaretleri</w:t>
            </w:r>
            <w:r>
              <w:rPr>
                <w:noProof/>
                <w:sz w:val="24"/>
                <w:szCs w:val="24"/>
              </w:rPr>
              <w:t xml:space="preserve">, yönlendirici levha </w:t>
            </w:r>
            <w:r w:rsidRPr="003F22ED">
              <w:rPr>
                <w:noProof/>
                <w:sz w:val="24"/>
                <w:szCs w:val="24"/>
              </w:rPr>
              <w:t xml:space="preserve">ve güvenlik bariyerlerinin </w:t>
            </w:r>
            <w:r>
              <w:rPr>
                <w:noProof/>
                <w:sz w:val="24"/>
                <w:szCs w:val="24"/>
              </w:rPr>
              <w:t xml:space="preserve">eksik olanlarının tamamlanması ve </w:t>
            </w:r>
            <w:r w:rsidRPr="003F22ED">
              <w:rPr>
                <w:noProof/>
                <w:sz w:val="24"/>
                <w:szCs w:val="24"/>
              </w:rPr>
              <w:t xml:space="preserve">standartlara uygun hale getirilmesi </w:t>
            </w:r>
            <w:r>
              <w:rPr>
                <w:noProof/>
                <w:sz w:val="24"/>
                <w:szCs w:val="24"/>
              </w:rPr>
              <w:t>için İl Özel İdaresi bütçesi ve işgücü imkanlarıyla</w:t>
            </w:r>
            <w:r w:rsidRPr="003F22ED">
              <w:rPr>
                <w:noProof/>
                <w:sz w:val="24"/>
                <w:szCs w:val="24"/>
              </w:rPr>
              <w:t xml:space="preserve"> </w:t>
            </w:r>
            <w:r>
              <w:rPr>
                <w:noProof/>
                <w:sz w:val="24"/>
                <w:szCs w:val="24"/>
              </w:rPr>
              <w:t>gerekli</w:t>
            </w:r>
            <w:r w:rsidRPr="003F22ED">
              <w:rPr>
                <w:noProof/>
                <w:sz w:val="24"/>
                <w:szCs w:val="24"/>
              </w:rPr>
              <w:t xml:space="preserve"> çalışma</w:t>
            </w:r>
            <w:r>
              <w:rPr>
                <w:noProof/>
                <w:sz w:val="24"/>
                <w:szCs w:val="24"/>
              </w:rPr>
              <w:t>nın ivedilikle yapılması</w:t>
            </w:r>
            <w:r w:rsidRPr="003F22ED">
              <w:rPr>
                <w:noProof/>
                <w:sz w:val="24"/>
                <w:szCs w:val="24"/>
              </w:rPr>
              <w:t xml:space="preserve"> </w:t>
            </w:r>
            <w:r w:rsidRPr="005D5F23">
              <w:rPr>
                <w:sz w:val="24"/>
                <w:szCs w:val="24"/>
              </w:rPr>
              <w:t>komisyonumuzca</w:t>
            </w:r>
            <w:r>
              <w:rPr>
                <w:sz w:val="24"/>
                <w:szCs w:val="24"/>
              </w:rPr>
              <w:t xml:space="preserve"> uygun mütalaa </w:t>
            </w:r>
            <w:r w:rsidR="00050BA8">
              <w:rPr>
                <w:sz w:val="24"/>
                <w:szCs w:val="24"/>
              </w:rPr>
              <w:t>edilmiştir</w:t>
            </w:r>
            <w:r w:rsidR="0038056A">
              <w:rPr>
                <w:sz w:val="24"/>
                <w:szCs w:val="24"/>
              </w:rPr>
              <w:t>.</w:t>
            </w:r>
          </w:p>
          <w:p w14:paraId="4EA48092" w14:textId="03A9850E" w:rsidR="003F2816" w:rsidRPr="0096254B" w:rsidRDefault="00777D4F" w:rsidP="003F2816">
            <w:pPr>
              <w:jc w:val="both"/>
              <w:rPr>
                <w:sz w:val="24"/>
                <w:szCs w:val="24"/>
              </w:rPr>
            </w:pPr>
            <w:r>
              <w:rPr>
                <w:sz w:val="24"/>
                <w:szCs w:val="24"/>
              </w:rPr>
              <w:t xml:space="preserve">       </w:t>
            </w:r>
            <w:r w:rsidR="00D84BB2" w:rsidRPr="0096254B">
              <w:rPr>
                <w:b/>
                <w:sz w:val="24"/>
                <w:szCs w:val="24"/>
                <w:u w:val="single"/>
              </w:rPr>
              <w:t xml:space="preserve">KARAR             </w:t>
            </w:r>
            <w:r w:rsidR="00EC4853">
              <w:rPr>
                <w:b/>
                <w:sz w:val="24"/>
                <w:szCs w:val="24"/>
                <w:u w:val="single"/>
              </w:rPr>
              <w:t xml:space="preserve">     </w:t>
            </w:r>
            <w:r w:rsidR="0038056A">
              <w:rPr>
                <w:b/>
                <w:sz w:val="24"/>
                <w:szCs w:val="24"/>
                <w:u w:val="single"/>
              </w:rPr>
              <w:t xml:space="preserve">    </w:t>
            </w:r>
            <w:r w:rsidR="00EC4853">
              <w:rPr>
                <w:b/>
                <w:sz w:val="24"/>
                <w:szCs w:val="24"/>
                <w:u w:val="single"/>
              </w:rPr>
              <w:t xml:space="preserve">  </w:t>
            </w:r>
            <w:r w:rsidR="00412CC3">
              <w:rPr>
                <w:b/>
                <w:sz w:val="24"/>
                <w:szCs w:val="24"/>
                <w:u w:val="single"/>
              </w:rPr>
              <w:t xml:space="preserve"> </w:t>
            </w:r>
            <w:r w:rsidR="007033D1" w:rsidRPr="0096254B">
              <w:rPr>
                <w:b/>
                <w:sz w:val="24"/>
                <w:szCs w:val="24"/>
                <w:u w:val="single"/>
              </w:rPr>
              <w:t>:</w:t>
            </w:r>
          </w:p>
          <w:p w14:paraId="4F9F01C2" w14:textId="67D47BDB" w:rsidR="002648E5" w:rsidRPr="002648E5" w:rsidRDefault="00807710" w:rsidP="002648E5">
            <w:pPr>
              <w:jc w:val="both"/>
              <w:rPr>
                <w:noProof/>
                <w:sz w:val="24"/>
                <w:szCs w:val="24"/>
              </w:rPr>
            </w:pPr>
            <w:r>
              <w:rPr>
                <w:sz w:val="24"/>
                <w:szCs w:val="24"/>
              </w:rPr>
              <w:t xml:space="preserve">       </w:t>
            </w:r>
            <w:r w:rsidR="00EC4853" w:rsidRPr="00E77799">
              <w:rPr>
                <w:sz w:val="24"/>
                <w:szCs w:val="24"/>
              </w:rPr>
              <w:t>İl Genel Meclisinin 202</w:t>
            </w:r>
            <w:r w:rsidR="00050BA8">
              <w:rPr>
                <w:sz w:val="24"/>
                <w:szCs w:val="24"/>
              </w:rPr>
              <w:t>2</w:t>
            </w:r>
            <w:r w:rsidR="00EC4853" w:rsidRPr="00E77799">
              <w:rPr>
                <w:sz w:val="24"/>
                <w:szCs w:val="24"/>
              </w:rPr>
              <w:t xml:space="preserve"> yılı </w:t>
            </w:r>
            <w:r w:rsidR="00050BA8">
              <w:rPr>
                <w:sz w:val="24"/>
                <w:szCs w:val="24"/>
              </w:rPr>
              <w:t>Ocak</w:t>
            </w:r>
            <w:r w:rsidR="00EC4853" w:rsidRPr="00E77799">
              <w:rPr>
                <w:sz w:val="24"/>
                <w:szCs w:val="24"/>
              </w:rPr>
              <w:t xml:space="preserve"> ayı olağan toplantısının </w:t>
            </w:r>
            <w:r w:rsidR="002648E5">
              <w:rPr>
                <w:sz w:val="24"/>
                <w:szCs w:val="24"/>
              </w:rPr>
              <w:t>0</w:t>
            </w:r>
            <w:r w:rsidR="00E539A0">
              <w:rPr>
                <w:sz w:val="24"/>
                <w:szCs w:val="24"/>
              </w:rPr>
              <w:t>7</w:t>
            </w:r>
            <w:r w:rsidR="00EC4853" w:rsidRPr="00E77799">
              <w:rPr>
                <w:sz w:val="24"/>
                <w:szCs w:val="24"/>
              </w:rPr>
              <w:t>.</w:t>
            </w:r>
            <w:r w:rsidR="00050BA8">
              <w:rPr>
                <w:sz w:val="24"/>
                <w:szCs w:val="24"/>
              </w:rPr>
              <w:t>0</w:t>
            </w:r>
            <w:r>
              <w:rPr>
                <w:sz w:val="24"/>
                <w:szCs w:val="24"/>
              </w:rPr>
              <w:t>1</w:t>
            </w:r>
            <w:r w:rsidR="00EC4853" w:rsidRPr="00E77799">
              <w:rPr>
                <w:sz w:val="24"/>
                <w:szCs w:val="24"/>
              </w:rPr>
              <w:t>.202</w:t>
            </w:r>
            <w:r w:rsidR="00050BA8">
              <w:rPr>
                <w:sz w:val="24"/>
                <w:szCs w:val="24"/>
              </w:rPr>
              <w:t>2</w:t>
            </w:r>
            <w:r w:rsidR="00EC4853" w:rsidRPr="00E77799">
              <w:rPr>
                <w:sz w:val="24"/>
                <w:szCs w:val="24"/>
              </w:rPr>
              <w:t xml:space="preserve"> tarihli </w:t>
            </w:r>
            <w:r w:rsidR="00E539A0">
              <w:rPr>
                <w:sz w:val="24"/>
                <w:szCs w:val="24"/>
              </w:rPr>
              <w:t>beşinci</w:t>
            </w:r>
            <w:r w:rsidR="00EC4853" w:rsidRPr="00E77799">
              <w:rPr>
                <w:sz w:val="24"/>
                <w:szCs w:val="24"/>
              </w:rPr>
              <w:t xml:space="preserve"> birleşiminde </w:t>
            </w:r>
            <w:r w:rsidR="003B42BE" w:rsidRPr="00E77799">
              <w:rPr>
                <w:sz w:val="24"/>
                <w:szCs w:val="24"/>
              </w:rPr>
              <w:t>yapılan müzakereler neticesinde</w:t>
            </w:r>
            <w:r>
              <w:rPr>
                <w:sz w:val="24"/>
                <w:szCs w:val="24"/>
              </w:rPr>
              <w:t>,</w:t>
            </w:r>
            <w:r w:rsidR="00777D4F">
              <w:rPr>
                <w:sz w:val="24"/>
                <w:szCs w:val="24"/>
              </w:rPr>
              <w:t xml:space="preserve"> </w:t>
            </w:r>
            <w:r w:rsidR="0038056A">
              <w:rPr>
                <w:sz w:val="24"/>
                <w:szCs w:val="24"/>
              </w:rPr>
              <w:t>komisyon raporları</w:t>
            </w:r>
            <w:r w:rsidR="00360E3C">
              <w:rPr>
                <w:sz w:val="24"/>
                <w:szCs w:val="24"/>
              </w:rPr>
              <w:t xml:space="preserve"> doğrultusunda</w:t>
            </w:r>
            <w:r w:rsidR="0038056A">
              <w:rPr>
                <w:sz w:val="24"/>
                <w:szCs w:val="24"/>
              </w:rPr>
              <w:t>;</w:t>
            </w:r>
            <w:r w:rsidR="00360E3C" w:rsidRPr="003F22ED">
              <w:rPr>
                <w:noProof/>
                <w:sz w:val="24"/>
                <w:szCs w:val="24"/>
              </w:rPr>
              <w:t xml:space="preserve"> öncelikle Ayazma köyü yolunun dar olan kısmları ile sorun teşkil eden trapez kanallarının genişletilmesine yönelik ivedi bir çalışma başlatılması, kamyon ve tır gibi ağır tonajlı ve uzun araçların ulaşımı için alternatif bir yol güzergahının tespit edil</w:t>
            </w:r>
            <w:r w:rsidR="00360E3C">
              <w:rPr>
                <w:noProof/>
                <w:sz w:val="24"/>
                <w:szCs w:val="24"/>
              </w:rPr>
              <w:t>erek,</w:t>
            </w:r>
            <w:r w:rsidR="00360E3C" w:rsidRPr="003F22ED">
              <w:rPr>
                <w:noProof/>
                <w:sz w:val="24"/>
                <w:szCs w:val="24"/>
              </w:rPr>
              <w:t xml:space="preserve"> yolun araç geçişine uygun hale getirilmesi, ayrıca </w:t>
            </w:r>
            <w:r w:rsidR="00360E3C">
              <w:rPr>
                <w:noProof/>
                <w:sz w:val="24"/>
                <w:szCs w:val="24"/>
              </w:rPr>
              <w:t xml:space="preserve">İl Özel İdaresinin sorumluluk alanındaki grup ve köy yollarının </w:t>
            </w:r>
            <w:r w:rsidR="00360E3C" w:rsidRPr="003F22ED">
              <w:rPr>
                <w:noProof/>
                <w:sz w:val="24"/>
                <w:szCs w:val="24"/>
              </w:rPr>
              <w:t xml:space="preserve">dar </w:t>
            </w:r>
            <w:r w:rsidR="009F04F5">
              <w:rPr>
                <w:noProof/>
                <w:sz w:val="24"/>
                <w:szCs w:val="24"/>
              </w:rPr>
              <w:t xml:space="preserve">olan </w:t>
            </w:r>
            <w:r w:rsidR="00360E3C" w:rsidRPr="003F22ED">
              <w:rPr>
                <w:noProof/>
                <w:sz w:val="24"/>
                <w:szCs w:val="24"/>
              </w:rPr>
              <w:t>kısımları ile trapez kanallarının genişletilmesi, yollardaki trafik işaretleri</w:t>
            </w:r>
            <w:r w:rsidR="00360E3C">
              <w:rPr>
                <w:noProof/>
                <w:sz w:val="24"/>
                <w:szCs w:val="24"/>
              </w:rPr>
              <w:t xml:space="preserve">, yönlendirici levha </w:t>
            </w:r>
            <w:r w:rsidR="00360E3C" w:rsidRPr="003F22ED">
              <w:rPr>
                <w:noProof/>
                <w:sz w:val="24"/>
                <w:szCs w:val="24"/>
              </w:rPr>
              <w:t>ve güvenlik bariyerlerin</w:t>
            </w:r>
            <w:r w:rsidR="00E539A0">
              <w:rPr>
                <w:noProof/>
                <w:sz w:val="24"/>
                <w:szCs w:val="24"/>
              </w:rPr>
              <w:t>in</w:t>
            </w:r>
            <w:r w:rsidR="00360E3C" w:rsidRPr="003F22ED">
              <w:rPr>
                <w:noProof/>
                <w:sz w:val="24"/>
                <w:szCs w:val="24"/>
              </w:rPr>
              <w:t xml:space="preserve"> </w:t>
            </w:r>
            <w:r w:rsidR="00360E3C">
              <w:rPr>
                <w:noProof/>
                <w:sz w:val="24"/>
                <w:szCs w:val="24"/>
              </w:rPr>
              <w:t xml:space="preserve">eksik olanlarının tamamlanması ve </w:t>
            </w:r>
            <w:r w:rsidR="00360E3C" w:rsidRPr="003F22ED">
              <w:rPr>
                <w:noProof/>
                <w:sz w:val="24"/>
                <w:szCs w:val="24"/>
              </w:rPr>
              <w:t xml:space="preserve">standartlara uygun hale getirilmesi </w:t>
            </w:r>
            <w:r w:rsidR="00360E3C">
              <w:rPr>
                <w:noProof/>
                <w:sz w:val="24"/>
                <w:szCs w:val="24"/>
              </w:rPr>
              <w:t>için İl Özel İdaresi bütçesi ve işgücü imkanlarıyla</w:t>
            </w:r>
            <w:r w:rsidR="00360E3C" w:rsidRPr="003F22ED">
              <w:rPr>
                <w:noProof/>
                <w:sz w:val="24"/>
                <w:szCs w:val="24"/>
              </w:rPr>
              <w:t xml:space="preserve"> </w:t>
            </w:r>
            <w:r w:rsidR="00E539A0">
              <w:rPr>
                <w:noProof/>
                <w:sz w:val="24"/>
                <w:szCs w:val="24"/>
              </w:rPr>
              <w:t xml:space="preserve">ivedilikle </w:t>
            </w:r>
            <w:r w:rsidR="00360E3C">
              <w:rPr>
                <w:noProof/>
                <w:sz w:val="24"/>
                <w:szCs w:val="24"/>
              </w:rPr>
              <w:t>gerekli</w:t>
            </w:r>
            <w:r w:rsidR="00360E3C" w:rsidRPr="003F22ED">
              <w:rPr>
                <w:noProof/>
                <w:sz w:val="24"/>
                <w:szCs w:val="24"/>
              </w:rPr>
              <w:t xml:space="preserve"> çalışma</w:t>
            </w:r>
            <w:r w:rsidR="00360E3C">
              <w:rPr>
                <w:noProof/>
                <w:sz w:val="24"/>
                <w:szCs w:val="24"/>
              </w:rPr>
              <w:t>nın yapılması</w:t>
            </w:r>
            <w:r w:rsidR="00360E3C" w:rsidRPr="003F22ED">
              <w:rPr>
                <w:noProof/>
                <w:sz w:val="24"/>
                <w:szCs w:val="24"/>
              </w:rPr>
              <w:t xml:space="preserve"> </w:t>
            </w:r>
            <w:r w:rsidR="002648E5" w:rsidRPr="002648E5">
              <w:rPr>
                <w:noProof/>
                <w:sz w:val="24"/>
                <w:szCs w:val="24"/>
              </w:rPr>
              <w:t xml:space="preserve">hususu </w:t>
            </w:r>
            <w:r w:rsidR="002648E5">
              <w:rPr>
                <w:noProof/>
                <w:sz w:val="24"/>
                <w:szCs w:val="24"/>
              </w:rPr>
              <w:t xml:space="preserve">işaretle </w:t>
            </w:r>
            <w:r w:rsidR="002648E5" w:rsidRPr="002648E5">
              <w:rPr>
                <w:noProof/>
                <w:sz w:val="24"/>
                <w:szCs w:val="24"/>
              </w:rPr>
              <w:t>oyladı ve oybirliğiyle kabul edildi.</w:t>
            </w:r>
          </w:p>
          <w:p w14:paraId="50FF30AD" w14:textId="77777777" w:rsidR="007033D1" w:rsidRPr="002648E5" w:rsidRDefault="007033D1" w:rsidP="00021B5A">
            <w:pPr>
              <w:pStyle w:val="KonuBal"/>
              <w:jc w:val="left"/>
              <w:rPr>
                <w:b w:val="0"/>
                <w:sz w:val="16"/>
                <w:szCs w:val="16"/>
              </w:rPr>
            </w:pPr>
          </w:p>
          <w:p w14:paraId="68FB397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08D82AD4" w14:textId="77777777" w:rsidR="004B4114" w:rsidRPr="00C346EC" w:rsidRDefault="004B4114" w:rsidP="0001177E">
            <w:pPr>
              <w:rPr>
                <w:sz w:val="16"/>
                <w:szCs w:val="16"/>
              </w:rPr>
            </w:pPr>
            <w:bookmarkStart w:id="0" w:name="_GoBack"/>
          </w:p>
          <w:p w14:paraId="0405EC5D" w14:textId="77777777" w:rsidR="00C346EC" w:rsidRPr="00C346EC" w:rsidRDefault="00C346EC" w:rsidP="0001177E">
            <w:pPr>
              <w:rPr>
                <w:sz w:val="16"/>
                <w:szCs w:val="16"/>
              </w:rPr>
            </w:pPr>
          </w:p>
          <w:p w14:paraId="72E6648A" w14:textId="77777777" w:rsidR="00CA2D57" w:rsidRPr="00C346EC" w:rsidRDefault="00CA2D57" w:rsidP="0001177E">
            <w:pPr>
              <w:rPr>
                <w:sz w:val="16"/>
                <w:szCs w:val="16"/>
              </w:rPr>
            </w:pPr>
          </w:p>
          <w:tbl>
            <w:tblPr>
              <w:tblW w:w="8848" w:type="dxa"/>
              <w:tblLayout w:type="fixed"/>
              <w:tblLook w:val="01E0" w:firstRow="1" w:lastRow="1" w:firstColumn="1" w:lastColumn="1" w:noHBand="0" w:noVBand="0"/>
            </w:tblPr>
            <w:tblGrid>
              <w:gridCol w:w="3193"/>
              <w:gridCol w:w="2792"/>
              <w:gridCol w:w="2863"/>
            </w:tblGrid>
            <w:tr w:rsidR="00066E48" w14:paraId="6B06ED35" w14:textId="77777777" w:rsidTr="00A46A83">
              <w:trPr>
                <w:trHeight w:val="272"/>
              </w:trPr>
              <w:tc>
                <w:tcPr>
                  <w:tcW w:w="3193" w:type="dxa"/>
                </w:tcPr>
                <w:bookmarkEnd w:id="0"/>
                <w:p w14:paraId="4A22A920" w14:textId="45E5096D" w:rsidR="00066E48" w:rsidRDefault="00066E48" w:rsidP="00066E48">
                  <w:pPr>
                    <w:jc w:val="center"/>
                    <w:rPr>
                      <w:sz w:val="24"/>
                      <w:szCs w:val="24"/>
                    </w:rPr>
                  </w:pPr>
                  <w:r>
                    <w:rPr>
                      <w:sz w:val="24"/>
                      <w:szCs w:val="24"/>
                    </w:rPr>
                    <w:t>(İmza)</w:t>
                  </w:r>
                </w:p>
              </w:tc>
              <w:tc>
                <w:tcPr>
                  <w:tcW w:w="2792" w:type="dxa"/>
                </w:tcPr>
                <w:p w14:paraId="2EBF1DB9" w14:textId="7EA76A51" w:rsidR="00066E48" w:rsidRDefault="00066E48" w:rsidP="00066E48">
                  <w:pPr>
                    <w:jc w:val="center"/>
                  </w:pPr>
                  <w:r>
                    <w:rPr>
                      <w:sz w:val="24"/>
                      <w:szCs w:val="24"/>
                    </w:rPr>
                    <w:t>(İmza)</w:t>
                  </w:r>
                </w:p>
              </w:tc>
              <w:tc>
                <w:tcPr>
                  <w:tcW w:w="2863" w:type="dxa"/>
                </w:tcPr>
                <w:p w14:paraId="74E407AA" w14:textId="77A6AFD1" w:rsidR="00066E48" w:rsidRDefault="00066E48" w:rsidP="00066E48">
                  <w:pPr>
                    <w:jc w:val="center"/>
                  </w:pPr>
                  <w:r>
                    <w:rPr>
                      <w:sz w:val="24"/>
                      <w:szCs w:val="24"/>
                    </w:rPr>
                    <w:t>(İmza)</w:t>
                  </w:r>
                </w:p>
              </w:tc>
            </w:tr>
            <w:tr w:rsidR="009F04F5" w:rsidRPr="0096254B" w14:paraId="3D82AFDC" w14:textId="77777777" w:rsidTr="00A46A83">
              <w:trPr>
                <w:trHeight w:val="257"/>
              </w:trPr>
              <w:tc>
                <w:tcPr>
                  <w:tcW w:w="3193" w:type="dxa"/>
                  <w:hideMark/>
                </w:tcPr>
                <w:p w14:paraId="03C6EC30" w14:textId="77777777" w:rsidR="009F04F5" w:rsidRPr="0096254B" w:rsidRDefault="009F04F5" w:rsidP="009F04F5">
                  <w:pPr>
                    <w:jc w:val="center"/>
                    <w:rPr>
                      <w:sz w:val="24"/>
                      <w:szCs w:val="24"/>
                    </w:rPr>
                  </w:pPr>
                  <w:r>
                    <w:rPr>
                      <w:sz w:val="24"/>
                      <w:szCs w:val="24"/>
                    </w:rPr>
                    <w:t>Hasan SOYGÜZEL</w:t>
                  </w:r>
                </w:p>
              </w:tc>
              <w:tc>
                <w:tcPr>
                  <w:tcW w:w="2792" w:type="dxa"/>
                  <w:hideMark/>
                </w:tcPr>
                <w:p w14:paraId="015FB081" w14:textId="77777777" w:rsidR="009F04F5" w:rsidRPr="0096254B" w:rsidRDefault="009F04F5" w:rsidP="009F04F5">
                  <w:pPr>
                    <w:jc w:val="center"/>
                    <w:rPr>
                      <w:sz w:val="24"/>
                      <w:szCs w:val="24"/>
                    </w:rPr>
                  </w:pPr>
                  <w:r w:rsidRPr="0096254B">
                    <w:rPr>
                      <w:sz w:val="24"/>
                      <w:szCs w:val="24"/>
                    </w:rPr>
                    <w:t>Resul ÇİFTÇİ</w:t>
                  </w:r>
                </w:p>
              </w:tc>
              <w:tc>
                <w:tcPr>
                  <w:tcW w:w="2863" w:type="dxa"/>
                  <w:hideMark/>
                </w:tcPr>
                <w:p w14:paraId="4F02E7C7" w14:textId="77777777" w:rsidR="009F04F5" w:rsidRPr="0096254B" w:rsidRDefault="009F04F5" w:rsidP="009F04F5">
                  <w:pPr>
                    <w:jc w:val="center"/>
                    <w:rPr>
                      <w:sz w:val="24"/>
                      <w:szCs w:val="24"/>
                    </w:rPr>
                  </w:pPr>
                  <w:r w:rsidRPr="0096254B">
                    <w:rPr>
                      <w:sz w:val="24"/>
                      <w:szCs w:val="24"/>
                    </w:rPr>
                    <w:t>İsmail AKAR</w:t>
                  </w:r>
                </w:p>
              </w:tc>
            </w:tr>
            <w:tr w:rsidR="009F04F5" w:rsidRPr="0096254B" w14:paraId="0BF1EE40" w14:textId="77777777" w:rsidTr="00A46A83">
              <w:trPr>
                <w:trHeight w:val="272"/>
              </w:trPr>
              <w:tc>
                <w:tcPr>
                  <w:tcW w:w="3193" w:type="dxa"/>
                  <w:hideMark/>
                </w:tcPr>
                <w:p w14:paraId="59A165CF" w14:textId="77777777" w:rsidR="009F04F5" w:rsidRPr="0096254B" w:rsidRDefault="009F04F5" w:rsidP="009F04F5">
                  <w:pPr>
                    <w:jc w:val="center"/>
                    <w:rPr>
                      <w:sz w:val="24"/>
                      <w:szCs w:val="24"/>
                    </w:rPr>
                  </w:pPr>
                  <w:r>
                    <w:rPr>
                      <w:sz w:val="24"/>
                      <w:szCs w:val="24"/>
                    </w:rPr>
                    <w:t>İl Genel Meclis Başkanı</w:t>
                  </w:r>
                </w:p>
              </w:tc>
              <w:tc>
                <w:tcPr>
                  <w:tcW w:w="2792" w:type="dxa"/>
                  <w:hideMark/>
                </w:tcPr>
                <w:p w14:paraId="1FCB9CB4" w14:textId="77777777" w:rsidR="009F04F5" w:rsidRPr="0096254B" w:rsidRDefault="009F04F5" w:rsidP="009F04F5">
                  <w:pPr>
                    <w:jc w:val="center"/>
                    <w:rPr>
                      <w:sz w:val="24"/>
                      <w:szCs w:val="24"/>
                    </w:rPr>
                  </w:pPr>
                  <w:r w:rsidRPr="0096254B">
                    <w:rPr>
                      <w:sz w:val="24"/>
                      <w:szCs w:val="24"/>
                    </w:rPr>
                    <w:t>Katip Üye</w:t>
                  </w:r>
                </w:p>
              </w:tc>
              <w:tc>
                <w:tcPr>
                  <w:tcW w:w="2863" w:type="dxa"/>
                  <w:hideMark/>
                </w:tcPr>
                <w:p w14:paraId="61476B72" w14:textId="77777777" w:rsidR="009F04F5" w:rsidRPr="0096254B" w:rsidRDefault="009F04F5" w:rsidP="009F04F5">
                  <w:pPr>
                    <w:jc w:val="center"/>
                    <w:rPr>
                      <w:sz w:val="24"/>
                      <w:szCs w:val="24"/>
                    </w:rPr>
                  </w:pPr>
                  <w:r w:rsidRPr="0096254B">
                    <w:rPr>
                      <w:sz w:val="24"/>
                      <w:szCs w:val="24"/>
                    </w:rPr>
                    <w:t>Katip Üye</w:t>
                  </w:r>
                </w:p>
              </w:tc>
            </w:tr>
          </w:tbl>
          <w:p w14:paraId="68070990" w14:textId="77777777" w:rsidR="0041326B" w:rsidRPr="0096254B" w:rsidRDefault="0041326B" w:rsidP="0001177E">
            <w:pPr>
              <w:rPr>
                <w:sz w:val="24"/>
                <w:szCs w:val="24"/>
              </w:rPr>
            </w:pPr>
          </w:p>
          <w:p w14:paraId="7106C79B" w14:textId="77777777" w:rsidR="0001177E" w:rsidRPr="0096254B" w:rsidRDefault="0001177E" w:rsidP="0001177E">
            <w:pPr>
              <w:rPr>
                <w:sz w:val="24"/>
                <w:szCs w:val="24"/>
              </w:rPr>
            </w:pPr>
          </w:p>
          <w:p w14:paraId="4FFC1DC5" w14:textId="77777777" w:rsidR="00F83D87" w:rsidRPr="0096254B" w:rsidRDefault="00F83D87" w:rsidP="0039544A">
            <w:pPr>
              <w:rPr>
                <w:b/>
                <w:sz w:val="24"/>
                <w:szCs w:val="24"/>
              </w:rPr>
            </w:pPr>
          </w:p>
        </w:tc>
      </w:tr>
    </w:tbl>
    <w:p w14:paraId="57639385" w14:textId="77777777" w:rsidR="00826A5C" w:rsidRPr="0096254B" w:rsidRDefault="00826A5C" w:rsidP="001C6448">
      <w:pPr>
        <w:pStyle w:val="KonuBal"/>
        <w:jc w:val="left"/>
        <w:rPr>
          <w:b w:val="0"/>
          <w:sz w:val="24"/>
          <w:szCs w:val="24"/>
        </w:rPr>
      </w:pPr>
    </w:p>
    <w:sectPr w:rsidR="00826A5C" w:rsidRPr="0096254B" w:rsidSect="00A47413">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0BA8"/>
    <w:rsid w:val="00051593"/>
    <w:rsid w:val="00051977"/>
    <w:rsid w:val="00053AC9"/>
    <w:rsid w:val="00054B3C"/>
    <w:rsid w:val="00057F90"/>
    <w:rsid w:val="00064019"/>
    <w:rsid w:val="00066E48"/>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248B4"/>
    <w:rsid w:val="00130F93"/>
    <w:rsid w:val="00132725"/>
    <w:rsid w:val="001331DE"/>
    <w:rsid w:val="00133375"/>
    <w:rsid w:val="00141A5A"/>
    <w:rsid w:val="00142FF5"/>
    <w:rsid w:val="0015723D"/>
    <w:rsid w:val="001655B6"/>
    <w:rsid w:val="00165EEF"/>
    <w:rsid w:val="00183151"/>
    <w:rsid w:val="00191570"/>
    <w:rsid w:val="00193BA3"/>
    <w:rsid w:val="00195482"/>
    <w:rsid w:val="00195884"/>
    <w:rsid w:val="001A1634"/>
    <w:rsid w:val="001A29A0"/>
    <w:rsid w:val="001A3408"/>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26D2F"/>
    <w:rsid w:val="00231ACD"/>
    <w:rsid w:val="00235729"/>
    <w:rsid w:val="00240B73"/>
    <w:rsid w:val="00241112"/>
    <w:rsid w:val="00247FBF"/>
    <w:rsid w:val="00250FCA"/>
    <w:rsid w:val="00251CC7"/>
    <w:rsid w:val="00261D21"/>
    <w:rsid w:val="00263471"/>
    <w:rsid w:val="002648E5"/>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0E3C"/>
    <w:rsid w:val="0036548D"/>
    <w:rsid w:val="00367C97"/>
    <w:rsid w:val="00377D39"/>
    <w:rsid w:val="0038056A"/>
    <w:rsid w:val="003829D7"/>
    <w:rsid w:val="00386248"/>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E2B85"/>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1EB4"/>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1C02"/>
    <w:rsid w:val="0057203F"/>
    <w:rsid w:val="005760D3"/>
    <w:rsid w:val="00580A3D"/>
    <w:rsid w:val="00587FFE"/>
    <w:rsid w:val="00592122"/>
    <w:rsid w:val="005A2B4A"/>
    <w:rsid w:val="005A3794"/>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4DEA"/>
    <w:rsid w:val="006159E4"/>
    <w:rsid w:val="00617778"/>
    <w:rsid w:val="006214A1"/>
    <w:rsid w:val="006217A4"/>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B7F73"/>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48D7"/>
    <w:rsid w:val="007758FD"/>
    <w:rsid w:val="00777D4F"/>
    <w:rsid w:val="00780C78"/>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5E0D"/>
    <w:rsid w:val="00806779"/>
    <w:rsid w:val="00807710"/>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6E0F"/>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04F5"/>
    <w:rsid w:val="009F1479"/>
    <w:rsid w:val="00A009EA"/>
    <w:rsid w:val="00A20B48"/>
    <w:rsid w:val="00A20D5A"/>
    <w:rsid w:val="00A2131B"/>
    <w:rsid w:val="00A22E8D"/>
    <w:rsid w:val="00A2495C"/>
    <w:rsid w:val="00A3418F"/>
    <w:rsid w:val="00A472F7"/>
    <w:rsid w:val="00A47413"/>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141FD"/>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346EC"/>
    <w:rsid w:val="00C34AA6"/>
    <w:rsid w:val="00C35E86"/>
    <w:rsid w:val="00C60377"/>
    <w:rsid w:val="00C64B45"/>
    <w:rsid w:val="00C65459"/>
    <w:rsid w:val="00C663ED"/>
    <w:rsid w:val="00C71ACF"/>
    <w:rsid w:val="00C726FC"/>
    <w:rsid w:val="00C74F17"/>
    <w:rsid w:val="00C805B8"/>
    <w:rsid w:val="00C81F53"/>
    <w:rsid w:val="00C82B78"/>
    <w:rsid w:val="00C869AF"/>
    <w:rsid w:val="00CA2D57"/>
    <w:rsid w:val="00CA4DDB"/>
    <w:rsid w:val="00CA55ED"/>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46A48"/>
    <w:rsid w:val="00D56CBA"/>
    <w:rsid w:val="00D637A7"/>
    <w:rsid w:val="00D63DAD"/>
    <w:rsid w:val="00D649C8"/>
    <w:rsid w:val="00D64CD9"/>
    <w:rsid w:val="00D664AD"/>
    <w:rsid w:val="00D71CFF"/>
    <w:rsid w:val="00D80B0E"/>
    <w:rsid w:val="00D84BB2"/>
    <w:rsid w:val="00D876AC"/>
    <w:rsid w:val="00D9171C"/>
    <w:rsid w:val="00D94860"/>
    <w:rsid w:val="00DA36CD"/>
    <w:rsid w:val="00DA4163"/>
    <w:rsid w:val="00DA6916"/>
    <w:rsid w:val="00DB1746"/>
    <w:rsid w:val="00DC1977"/>
    <w:rsid w:val="00DC4073"/>
    <w:rsid w:val="00DD2E35"/>
    <w:rsid w:val="00DD70C2"/>
    <w:rsid w:val="00DE254B"/>
    <w:rsid w:val="00DE75F0"/>
    <w:rsid w:val="00E2075C"/>
    <w:rsid w:val="00E331AE"/>
    <w:rsid w:val="00E4244A"/>
    <w:rsid w:val="00E42FC3"/>
    <w:rsid w:val="00E4565F"/>
    <w:rsid w:val="00E4578A"/>
    <w:rsid w:val="00E52B85"/>
    <w:rsid w:val="00E539A0"/>
    <w:rsid w:val="00E626E6"/>
    <w:rsid w:val="00E65837"/>
    <w:rsid w:val="00E7439A"/>
    <w:rsid w:val="00E77799"/>
    <w:rsid w:val="00E81089"/>
    <w:rsid w:val="00E81815"/>
    <w:rsid w:val="00E82E19"/>
    <w:rsid w:val="00E84EFF"/>
    <w:rsid w:val="00EA2F85"/>
    <w:rsid w:val="00EC4853"/>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1A7C"/>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4B16E"/>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17B9B-EE0D-4275-BFCA-8567A26C0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433</Words>
  <Characters>2983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5</cp:revision>
  <cp:lastPrinted>2021-12-07T12:11:00Z</cp:lastPrinted>
  <dcterms:created xsi:type="dcterms:W3CDTF">2022-01-07T09:35:00Z</dcterms:created>
  <dcterms:modified xsi:type="dcterms:W3CDTF">2022-01-07T14:19:00Z</dcterms:modified>
</cp:coreProperties>
</file>